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Den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2024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Letos nemohl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 Den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jin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 ne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jsou Indi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ni. Uctili jsme tak pam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tku Jindru Dvo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 milovali nejen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ěti, ale i dospěl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Proto u rybn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ku op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 všechny křelovsk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spolky ud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ělali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dhern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stanovi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ště v Indi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 stylu.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šem spolkům a organiz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ům moc děkuji, snad největš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sluhu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Renata Ratajsk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 organizovala a synchronizavala vše potřebn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Mysl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 si,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všichni byli moc spokojen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 nad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! Dal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rok bude dost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ěžk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řekonat tuto laďku,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je posazen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dost vysoko.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Katka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Špundov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čelnice T.J.Sokol Křelov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