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Čarodějnick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rej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sobotu 27.4. prob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ěhla naše obl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akce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čarodějnic. Pro tentokr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jsme akci uskute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čnili na Fortu XII, kde jsme mohli využ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jejich prostory jako stvo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 tuto akci. I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řes velkou konkurenci akc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 tomto term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nu v okoln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vesnic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ch, se na Fortu XII dostavilo 84 sout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mal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Čarodějů a Čarodějek. S nimi přišli i jejich rodiče a kamar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di. Letos jsme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ěli opět přichystan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ěže, někter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tradi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jako je 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na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štěti, 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 pytli,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ůze na chůd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ch, loven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pavou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čků v lektvoru (sliz). Někter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sout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ěže byly zbrusu nov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a to -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strom, tam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čarodějnice prok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zali mr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štnost a obratnost, Učen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 lektvar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ů, zde bya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sadn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ěť a běh, no a nakonec bylo možn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proj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katakomby na Fortu jen za svitu sv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čky v lucerně. Všechny hry měli skvěl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ohlas.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štěvn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 si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ěli možnost up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 hada na ty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(trdeln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k) a nebo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špek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ček. Nakonec jsme up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lili 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vyrobenou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čarodějnici,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uho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řela se ct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ěkujeme všem pomocn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ům, kteř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 na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 akci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leli.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 Sokolsk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Nazdar!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Katka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Špundov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